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022" w:rsidRPr="00332E3C" w:rsidRDefault="000A2022" w:rsidP="000A2022">
      <w:pPr>
        <w:shd w:val="clear" w:color="auto" w:fill="FFFFFF" w:themeFill="background1"/>
        <w:spacing w:line="240" w:lineRule="auto"/>
        <w:rPr>
          <w:color w:val="0D0D0D" w:themeColor="text1" w:themeTint="F2"/>
          <w:sz w:val="22"/>
          <w:szCs w:val="22"/>
        </w:rPr>
      </w:pPr>
      <w:r w:rsidRPr="00332E3C">
        <w:rPr>
          <w:color w:val="0D0D0D" w:themeColor="text1" w:themeTint="F2"/>
          <w:sz w:val="22"/>
          <w:szCs w:val="22"/>
        </w:rPr>
        <w:t xml:space="preserve">Unit:  </w:t>
      </w:r>
      <w:r>
        <w:rPr>
          <w:color w:val="0D0D0D" w:themeColor="text1" w:themeTint="F2"/>
          <w:sz w:val="22"/>
          <w:szCs w:val="22"/>
        </w:rPr>
        <w:t>Reviewing Text Features with BIG CHIMP (</w:t>
      </w:r>
      <w:r>
        <w:rPr>
          <w:color w:val="0D0D0D" w:themeColor="text1" w:themeTint="F2"/>
          <w:sz w:val="22"/>
          <w:szCs w:val="22"/>
        </w:rPr>
        <w:t>Simple Machines</w:t>
      </w:r>
      <w:bookmarkStart w:id="0" w:name="_GoBack"/>
      <w:bookmarkEnd w:id="0"/>
      <w:r>
        <w:rPr>
          <w:color w:val="0D0D0D" w:themeColor="text1" w:themeTint="F2"/>
          <w:sz w:val="22"/>
          <w:szCs w:val="22"/>
        </w:rPr>
        <w:t>)</w:t>
      </w:r>
    </w:p>
    <w:p w:rsidR="000A2022" w:rsidRPr="00927552" w:rsidRDefault="000A2022" w:rsidP="000A2022">
      <w:pPr>
        <w:shd w:val="clear" w:color="auto" w:fill="FFFFFF" w:themeFill="background1"/>
        <w:tabs>
          <w:tab w:val="left" w:pos="3060"/>
        </w:tabs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>By Katie Douglas</w:t>
      </w:r>
      <w:r w:rsidRPr="00927552">
        <w:rPr>
          <w:b w:val="0"/>
          <w:color w:val="0D0D0D" w:themeColor="text1" w:themeTint="F2"/>
          <w:sz w:val="22"/>
          <w:szCs w:val="22"/>
        </w:rPr>
        <w:tab/>
      </w:r>
    </w:p>
    <w:p w:rsidR="000A2022" w:rsidRPr="00927552" w:rsidRDefault="000A2022" w:rsidP="000A202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>
        <w:rPr>
          <w:b w:val="0"/>
          <w:color w:val="0D0D0D" w:themeColor="text1" w:themeTint="F2"/>
          <w:sz w:val="22"/>
          <w:szCs w:val="22"/>
        </w:rPr>
        <w:t>5</w:t>
      </w:r>
      <w:r w:rsidRPr="00F51FFB">
        <w:rPr>
          <w:b w:val="0"/>
          <w:color w:val="0D0D0D" w:themeColor="text1" w:themeTint="F2"/>
          <w:sz w:val="22"/>
          <w:szCs w:val="22"/>
          <w:vertAlign w:val="superscript"/>
        </w:rPr>
        <w:t>th</w:t>
      </w:r>
      <w:r>
        <w:rPr>
          <w:b w:val="0"/>
          <w:color w:val="0D0D0D" w:themeColor="text1" w:themeTint="F2"/>
          <w:sz w:val="22"/>
          <w:szCs w:val="22"/>
        </w:rPr>
        <w:t xml:space="preserve"> grade</w:t>
      </w:r>
      <w:r w:rsidRPr="00927552">
        <w:rPr>
          <w:b w:val="0"/>
          <w:color w:val="0D0D0D" w:themeColor="text1" w:themeTint="F2"/>
          <w:sz w:val="22"/>
          <w:szCs w:val="22"/>
        </w:rPr>
        <w:tab/>
      </w:r>
    </w:p>
    <w:p w:rsidR="000A2022" w:rsidRPr="00927552" w:rsidRDefault="000A2022" w:rsidP="000A202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Time Frame:  50 minutes each class/5 class periods </w:t>
      </w:r>
    </w:p>
    <w:p w:rsidR="000A2022" w:rsidRPr="00927552" w:rsidRDefault="000A2022" w:rsidP="000A2022">
      <w:pPr>
        <w:pStyle w:val="BodyText2"/>
        <w:shd w:val="clear" w:color="auto" w:fill="FFFFFF" w:themeFill="background1"/>
        <w:contextualSpacing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927552">
        <w:rPr>
          <w:rFonts w:ascii="Comic Sans MS" w:hAnsi="Comic Sans MS"/>
          <w:b/>
          <w:color w:val="0D0D0D" w:themeColor="text1" w:themeTint="F2"/>
          <w:sz w:val="22"/>
          <w:szCs w:val="22"/>
        </w:rPr>
        <w:t>Maryland Voluntary State Curriculum Objectives:</w:t>
      </w:r>
    </w:p>
    <w:p w:rsidR="000A2022" w:rsidRDefault="000A2022" w:rsidP="000A202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D0D0D" w:themeColor="text1" w:themeTint="F2"/>
          <w:sz w:val="22"/>
          <w:szCs w:val="22"/>
        </w:rPr>
      </w:pPr>
      <w:r w:rsidRPr="00927552">
        <w:rPr>
          <w:rFonts w:ascii="Comic Sans MS" w:hAnsi="Comic Sans MS"/>
          <w:color w:val="0D0D0D" w:themeColor="text1" w:themeTint="F2"/>
          <w:sz w:val="22"/>
          <w:szCs w:val="22"/>
        </w:rPr>
        <w:t>Library Media: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b w:val="0"/>
          <w:sz w:val="22"/>
          <w:szCs w:val="22"/>
        </w:rPr>
        <w:t>3b1b</w:t>
      </w:r>
      <w:r w:rsidRPr="0045438D">
        <w:rPr>
          <w:rFonts w:cs="Calibri"/>
          <w:b w:val="0"/>
          <w:sz w:val="22"/>
          <w:szCs w:val="22"/>
        </w:rPr>
        <w:t xml:space="preserve">. </w:t>
      </w:r>
      <w:proofErr w:type="gramStart"/>
      <w:r w:rsidRPr="0045438D">
        <w:rPr>
          <w:rFonts w:cs="Calibri"/>
          <w:b w:val="0"/>
          <w:sz w:val="22"/>
          <w:szCs w:val="22"/>
        </w:rPr>
        <w:t>With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generate information in an appropriate format (e.g., video or audio recording, notes, table, graphic organizer).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2b1f. Use technology to record and organize data/information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 xml:space="preserve">2b2b. </w:t>
      </w:r>
      <w:proofErr w:type="gramStart"/>
      <w:r w:rsidRPr="0045438D">
        <w:rPr>
          <w:rFonts w:cs="Calibri"/>
          <w:b w:val="0"/>
          <w:sz w:val="22"/>
          <w:szCs w:val="22"/>
        </w:rPr>
        <w:t>With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use text features effectively to select sources that meet the information need.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3a1a. a. Use keywords and text features that help find information within a specific source.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3a1b. Explain which strategies (keywords, text features) are used to find information within a specific source.</w:t>
      </w:r>
    </w:p>
    <w:p w:rsidR="000A2022" w:rsidRPr="0045438D" w:rsidRDefault="000A2022" w:rsidP="000A2022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 xml:space="preserve">3a1c. </w:t>
      </w:r>
      <w:proofErr w:type="gramStart"/>
      <w:r w:rsidRPr="0045438D">
        <w:rPr>
          <w:rFonts w:cs="Calibri"/>
          <w:b w:val="0"/>
          <w:sz w:val="22"/>
          <w:szCs w:val="22"/>
        </w:rPr>
        <w:t>With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use technology tools to find data/information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00000"/>
          <w:sz w:val="22"/>
          <w:szCs w:val="22"/>
        </w:rPr>
      </w:pPr>
      <w:r w:rsidRPr="00927552">
        <w:rPr>
          <w:b w:val="0"/>
          <w:color w:val="000000"/>
          <w:sz w:val="22"/>
          <w:szCs w:val="22"/>
        </w:rPr>
        <w:t>Technology: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>3c1b. Create new documents to complete learning assignments and demonstrate new understanding</w:t>
      </w:r>
    </w:p>
    <w:p w:rsidR="000A2022" w:rsidRPr="00927552" w:rsidRDefault="000A2022" w:rsidP="000A2022">
      <w:pPr>
        <w:shd w:val="clear" w:color="auto" w:fill="FFFFFF" w:themeFill="background1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>4b1a. Use multimedia and publishing tools to express original ideas with print, drawings, digital images, existing or original video, sounds, and/or personal recordings</w:t>
      </w:r>
    </w:p>
    <w:p w:rsidR="000A202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 xml:space="preserve">4b1b. Present ideas and information in formats such as electronic presentations, web pages, graphic organizers, or spreadsheets </w:t>
      </w:r>
      <w:proofErr w:type="gramStart"/>
      <w:r w:rsidRPr="00927552">
        <w:rPr>
          <w:b w:val="0"/>
          <w:sz w:val="22"/>
          <w:szCs w:val="22"/>
        </w:rPr>
        <w:t>that are</w:t>
      </w:r>
      <w:proofErr w:type="gramEnd"/>
      <w:r w:rsidRPr="00927552">
        <w:rPr>
          <w:b w:val="0"/>
          <w:sz w:val="22"/>
          <w:szCs w:val="22"/>
        </w:rPr>
        <w:t xml:space="preserve"> appropriate</w:t>
      </w:r>
    </w:p>
    <w:p w:rsidR="000A202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Meets Requirements for Social Studies Unit on Maryland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spacing w:line="240" w:lineRule="auto"/>
        <w:rPr>
          <w:color w:val="0D0D0D" w:themeColor="text1" w:themeTint="F2"/>
          <w:sz w:val="22"/>
          <w:szCs w:val="22"/>
        </w:rPr>
      </w:pPr>
      <w:proofErr w:type="spellStart"/>
      <w:r w:rsidRPr="00927552">
        <w:rPr>
          <w:color w:val="0D0D0D" w:themeColor="text1" w:themeTint="F2"/>
          <w:sz w:val="22"/>
          <w:szCs w:val="22"/>
        </w:rPr>
        <w:t>Students</w:t>
      </w:r>
      <w:proofErr w:type="spellEnd"/>
      <w:r w:rsidRPr="00927552">
        <w:rPr>
          <w:color w:val="0D0D0D" w:themeColor="text1" w:themeTint="F2"/>
          <w:sz w:val="22"/>
          <w:szCs w:val="22"/>
        </w:rPr>
        <w:t xml:space="preserve"> Academic and Technology Background:</w:t>
      </w:r>
    </w:p>
    <w:p w:rsidR="000A2022" w:rsidRPr="00927552" w:rsidRDefault="000A2022" w:rsidP="000A202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Students are heterogeneously mixed in approximately a 20 </w:t>
      </w:r>
      <w:r>
        <w:rPr>
          <w:b w:val="0"/>
          <w:color w:val="0D0D0D" w:themeColor="text1" w:themeTint="F2"/>
          <w:sz w:val="22"/>
          <w:szCs w:val="22"/>
        </w:rPr>
        <w:t>student class.  Approximately, 7</w:t>
      </w:r>
      <w:r w:rsidRPr="00927552">
        <w:rPr>
          <w:b w:val="0"/>
          <w:color w:val="0D0D0D" w:themeColor="text1" w:themeTint="F2"/>
          <w:sz w:val="22"/>
          <w:szCs w:val="22"/>
        </w:rPr>
        <w:t xml:space="preserve">0 percent are reading on or above grade level.  Inclusion is practiced so there are several alternative MSA students but they are working one-on-one with assistants.  Students have used Microsoft Word in all grade levels and are able to search websites. </w:t>
      </w:r>
    </w:p>
    <w:p w:rsidR="000A2022" w:rsidRPr="00927552" w:rsidRDefault="000A2022" w:rsidP="000A202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 xml:space="preserve">Preparation/Materials:  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 xml:space="preserve">Computer Lab 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>LCD Projector</w:t>
      </w:r>
    </w:p>
    <w:p w:rsidR="000A202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proofErr w:type="spellStart"/>
      <w:r w:rsidRPr="00927552">
        <w:rPr>
          <w:b w:val="0"/>
          <w:color w:val="0D0D0D" w:themeColor="text1" w:themeTint="F2"/>
          <w:sz w:val="22"/>
          <w:szCs w:val="22"/>
        </w:rPr>
        <w:t>Webquest</w:t>
      </w:r>
      <w:proofErr w:type="spellEnd"/>
      <w:r w:rsidRPr="00927552">
        <w:rPr>
          <w:b w:val="0"/>
          <w:color w:val="0D0D0D" w:themeColor="text1" w:themeTint="F2"/>
          <w:sz w:val="22"/>
          <w:szCs w:val="22"/>
        </w:rPr>
        <w:t xml:space="preserve"> of “</w:t>
      </w:r>
      <w:r>
        <w:rPr>
          <w:b w:val="0"/>
          <w:color w:val="0D0D0D" w:themeColor="text1" w:themeTint="F2"/>
          <w:sz w:val="22"/>
          <w:szCs w:val="22"/>
        </w:rPr>
        <w:t>Maryland with BIG CHIMP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>”</w:t>
      </w:r>
      <w:r>
        <w:rPr>
          <w:b w:val="0"/>
          <w:color w:val="0D0D0D" w:themeColor="text1" w:themeTint="F2"/>
          <w:sz w:val="22"/>
          <w:szCs w:val="22"/>
        </w:rPr>
        <w:t>Graphic Organizer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>
        <w:rPr>
          <w:b w:val="0"/>
          <w:color w:val="0D0D0D" w:themeColor="text1" w:themeTint="F2"/>
          <w:sz w:val="22"/>
          <w:szCs w:val="22"/>
        </w:rPr>
        <w:t>Paper and Materials for Brochure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Teaching Strategies:</w:t>
      </w:r>
    </w:p>
    <w:p w:rsidR="000A202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lastRenderedPageBreak/>
        <w:t xml:space="preserve">Explain that </w:t>
      </w:r>
      <w:r>
        <w:rPr>
          <w:rFonts w:ascii="Comic Sans MS" w:hAnsi="Comic Sans MS" w:cs="Arial"/>
          <w:color w:val="0D0D0D" w:themeColor="text1" w:themeTint="F2"/>
        </w:rPr>
        <w:t xml:space="preserve">students will be completing a </w:t>
      </w:r>
      <w:proofErr w:type="spellStart"/>
      <w:r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>
        <w:rPr>
          <w:rFonts w:ascii="Comic Sans MS" w:hAnsi="Comic Sans MS" w:cs="Arial"/>
          <w:color w:val="0D0D0D" w:themeColor="text1" w:themeTint="F2"/>
        </w:rPr>
        <w:t xml:space="preserve"> on “</w:t>
      </w:r>
      <w:r>
        <w:rPr>
          <w:rFonts w:ascii="Comic Sans MS" w:hAnsi="Comic Sans MS" w:cs="Arial"/>
          <w:color w:val="0D0D0D" w:themeColor="text1" w:themeTint="F2"/>
        </w:rPr>
        <w:t>Simple Machines</w:t>
      </w:r>
      <w:r>
        <w:rPr>
          <w:rFonts w:ascii="Comic Sans MS" w:hAnsi="Comic Sans MS" w:cs="Arial"/>
          <w:color w:val="0D0D0D" w:themeColor="text1" w:themeTint="F2"/>
        </w:rPr>
        <w:t>”.</w:t>
      </w:r>
    </w:p>
    <w:p w:rsidR="000A202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 xml:space="preserve">On the LCD projector show students the </w:t>
      </w:r>
      <w:proofErr w:type="spellStart"/>
      <w:r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>
        <w:rPr>
          <w:rFonts w:ascii="Comic Sans MS" w:hAnsi="Comic Sans MS" w:cs="Arial"/>
          <w:color w:val="0D0D0D" w:themeColor="text1" w:themeTint="F2"/>
        </w:rPr>
        <w:t xml:space="preserve"> while students have pulled it up on the screen.  Read through the </w:t>
      </w:r>
      <w:proofErr w:type="spellStart"/>
      <w:r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>
        <w:rPr>
          <w:rFonts w:ascii="Comic Sans MS" w:hAnsi="Comic Sans MS" w:cs="Arial"/>
          <w:color w:val="0D0D0D" w:themeColor="text1" w:themeTint="F2"/>
        </w:rPr>
        <w:t xml:space="preserve"> and discuss what we will be doing.</w:t>
      </w:r>
    </w:p>
    <w:p w:rsidR="000A2022" w:rsidRPr="00C034B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C034B2">
        <w:rPr>
          <w:rFonts w:ascii="Comic Sans MS" w:hAnsi="Comic Sans MS" w:cs="Arial"/>
          <w:color w:val="0D0D0D" w:themeColor="text1" w:themeTint="F2"/>
        </w:rPr>
        <w:t xml:space="preserve">Explain that the task is to </w:t>
      </w:r>
      <w:r w:rsidRPr="00C034B2">
        <w:rPr>
          <w:rFonts w:ascii="Comic Sans MS" w:hAnsi="Comic Sans MS" w:cs="Arial"/>
          <w:color w:val="000000"/>
        </w:rPr>
        <w:t>creating a brochure</w:t>
      </w:r>
      <w:r>
        <w:rPr>
          <w:rFonts w:ascii="Comic Sans MS" w:hAnsi="Comic Sans MS" w:cs="Arial"/>
          <w:color w:val="000000"/>
        </w:rPr>
        <w:t xml:space="preserve"> for first grade to help them with the study of </w:t>
      </w:r>
      <w:r>
        <w:rPr>
          <w:rFonts w:ascii="Comic Sans MS" w:hAnsi="Comic Sans MS" w:cs="Arial"/>
          <w:color w:val="000000"/>
        </w:rPr>
        <w:t>Simple Machines</w:t>
      </w:r>
      <w:r>
        <w:rPr>
          <w:rFonts w:ascii="Comic Sans MS" w:hAnsi="Comic Sans MS" w:cs="Arial"/>
          <w:color w:val="000000"/>
        </w:rPr>
        <w:t>.</w:t>
      </w:r>
    </w:p>
    <w:p w:rsidR="000A2022" w:rsidRPr="0092755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>Have the student’s print the graphic organizer and then they will begin by using the resources provided.</w:t>
      </w:r>
    </w:p>
    <w:p w:rsidR="000A2022" w:rsidRPr="0092755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>Remind students that before they can begin their brochure the teacher must look at the graphic organizer to make sure it is complete.</w:t>
      </w:r>
    </w:p>
    <w:p w:rsidR="000A2022" w:rsidRPr="0092755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t xml:space="preserve">Share with students the expectations of their </w:t>
      </w:r>
      <w:r>
        <w:rPr>
          <w:rFonts w:ascii="Comic Sans MS" w:hAnsi="Comic Sans MS" w:cs="Arial"/>
          <w:color w:val="0D0D0D" w:themeColor="text1" w:themeTint="F2"/>
        </w:rPr>
        <w:t>brochure</w:t>
      </w:r>
      <w:r w:rsidRPr="00927552">
        <w:rPr>
          <w:rFonts w:ascii="Comic Sans MS" w:hAnsi="Comic Sans MS" w:cs="Arial"/>
          <w:color w:val="0D0D0D" w:themeColor="text1" w:themeTint="F2"/>
        </w:rPr>
        <w:t xml:space="preserve"> while discussing the grading rubric.  They should make sure that they follow the grading rubric because they will be graded on technology and the </w:t>
      </w:r>
      <w:r>
        <w:rPr>
          <w:rFonts w:ascii="Comic Sans MS" w:hAnsi="Comic Sans MS" w:cs="Arial"/>
          <w:color w:val="0D0D0D" w:themeColor="text1" w:themeTint="F2"/>
        </w:rPr>
        <w:t xml:space="preserve">elements of the brochure. </w:t>
      </w:r>
    </w:p>
    <w:p w:rsidR="000A2022" w:rsidRPr="00927552" w:rsidRDefault="000A2022" w:rsidP="000A202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t xml:space="preserve">After students have completed their </w:t>
      </w:r>
      <w:r>
        <w:rPr>
          <w:rFonts w:ascii="Comic Sans MS" w:hAnsi="Comic Sans MS" w:cs="Arial"/>
          <w:color w:val="0D0D0D" w:themeColor="text1" w:themeTint="F2"/>
        </w:rPr>
        <w:t>brochures</w:t>
      </w:r>
      <w:r w:rsidRPr="00927552">
        <w:rPr>
          <w:rFonts w:ascii="Comic Sans MS" w:hAnsi="Comic Sans MS" w:cs="Arial"/>
          <w:color w:val="0D0D0D" w:themeColor="text1" w:themeTint="F2"/>
        </w:rPr>
        <w:t xml:space="preserve"> they will present to the class.  During the presentations we will be discussing the different </w:t>
      </w:r>
      <w:r>
        <w:rPr>
          <w:rFonts w:ascii="Comic Sans MS" w:hAnsi="Comic Sans MS" w:cs="Arial"/>
          <w:color w:val="0D0D0D" w:themeColor="text1" w:themeTint="F2"/>
        </w:rPr>
        <w:t>manners that they should be using</w:t>
      </w:r>
      <w:r w:rsidRPr="00927552">
        <w:rPr>
          <w:rFonts w:ascii="Comic Sans MS" w:hAnsi="Comic Sans MS" w:cs="Arial"/>
          <w:color w:val="0D0D0D" w:themeColor="text1" w:themeTint="F2"/>
        </w:rPr>
        <w:t>.</w:t>
      </w:r>
    </w:p>
    <w:p w:rsidR="000A202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Closure: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Encourage students to </w:t>
      </w:r>
      <w:r>
        <w:rPr>
          <w:b w:val="0"/>
          <w:color w:val="0D0D0D" w:themeColor="text1" w:themeTint="F2"/>
          <w:sz w:val="22"/>
          <w:szCs w:val="22"/>
        </w:rPr>
        <w:t>create other brochures to help teachers and students in younger grades.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Assessment: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>Students will be graded on their brochure using the rubric provided.</w:t>
      </w:r>
      <w:r>
        <w:rPr>
          <w:b w:val="0"/>
          <w:color w:val="0D0D0D" w:themeColor="text1" w:themeTint="F2"/>
          <w:sz w:val="22"/>
          <w:szCs w:val="22"/>
        </w:rPr>
        <w:t xml:space="preserve">  They also will receive 80 points for their graphic organizer.</w:t>
      </w: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rPr>
          <w:b w:val="0"/>
          <w:sz w:val="22"/>
          <w:szCs w:val="22"/>
        </w:rPr>
      </w:pPr>
    </w:p>
    <w:p w:rsidR="000A2022" w:rsidRPr="00927552" w:rsidRDefault="000A2022" w:rsidP="000A2022">
      <w:pPr>
        <w:shd w:val="clear" w:color="auto" w:fill="FFFFFF" w:themeFill="background1"/>
        <w:rPr>
          <w:b w:val="0"/>
          <w:sz w:val="22"/>
          <w:szCs w:val="22"/>
        </w:rPr>
      </w:pPr>
    </w:p>
    <w:p w:rsidR="004C152D" w:rsidRDefault="004C152D"/>
    <w:sectPr w:rsidR="004C152D" w:rsidSect="00346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36908"/>
    <w:multiLevelType w:val="hybridMultilevel"/>
    <w:tmpl w:val="AB4E5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022"/>
    <w:rsid w:val="000A2022"/>
    <w:rsid w:val="004C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022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0A2022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0A2022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A202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022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0A2022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0A2022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A202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1</cp:revision>
  <dcterms:created xsi:type="dcterms:W3CDTF">2011-10-24T01:25:00Z</dcterms:created>
  <dcterms:modified xsi:type="dcterms:W3CDTF">2011-10-24T01:26:00Z</dcterms:modified>
</cp:coreProperties>
</file>